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bookmarkStart w:id="0" w:name="_GoBack"/>
      <w:r>
        <w:rPr>
          <w:rFonts w:ascii="Garamond" w:hAnsi="Garamond"/>
          <w:b/>
          <w:sz w:val="28"/>
        </w:rPr>
        <w:t>BESZÁMOLÓ</w:t>
      </w:r>
    </w:p>
    <w:bookmarkEnd w:id="0"/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BA5298">
        <w:rPr>
          <w:rFonts w:ascii="Garamond" w:hAnsi="Garamond"/>
          <w:b/>
        </w:rPr>
        <w:t>Wetz</w:t>
      </w:r>
      <w:proofErr w:type="spellEnd"/>
      <w:r w:rsidR="00BA5298">
        <w:rPr>
          <w:rFonts w:ascii="Garamond" w:hAnsi="Garamond"/>
          <w:b/>
        </w:rPr>
        <w:t xml:space="preserve"> Adél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F45DC8" w:rsidP="00420326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420326">
              <w:rPr>
                <w:rFonts w:ascii="Garamond" w:hAnsi="Garamond"/>
              </w:rPr>
              <w:t>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420326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89183C" w:rsidRPr="00A64ED5" w:rsidRDefault="00BA5298" w:rsidP="00B057B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260</w:t>
            </w:r>
          </w:p>
        </w:tc>
      </w:tr>
      <w:tr w:rsidR="00BA5298" w:rsidRPr="00A64ED5" w:rsidTr="00266F79">
        <w:trPr>
          <w:trHeight w:val="510"/>
        </w:trPr>
        <w:tc>
          <w:tcPr>
            <w:tcW w:w="1451" w:type="dxa"/>
          </w:tcPr>
          <w:p w:rsidR="00BA5298" w:rsidRDefault="00BA529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BA5298" w:rsidRPr="00266F79" w:rsidRDefault="00BA529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Grafikai munka készítése</w:t>
            </w:r>
          </w:p>
        </w:tc>
        <w:tc>
          <w:tcPr>
            <w:tcW w:w="3069" w:type="dxa"/>
          </w:tcPr>
          <w:p w:rsidR="00BA5298" w:rsidRDefault="00BA529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Gyűrűavató Bál</w:t>
            </w:r>
          </w:p>
        </w:tc>
        <w:tc>
          <w:tcPr>
            <w:tcW w:w="1453" w:type="dxa"/>
          </w:tcPr>
          <w:p w:rsidR="00BA5298" w:rsidRDefault="00BA5298" w:rsidP="00B057B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</w:tr>
      <w:tr w:rsidR="00BA5298" w:rsidRPr="00A64ED5" w:rsidTr="00266F79">
        <w:trPr>
          <w:trHeight w:val="510"/>
        </w:trPr>
        <w:tc>
          <w:tcPr>
            <w:tcW w:w="1451" w:type="dxa"/>
          </w:tcPr>
          <w:p w:rsidR="00BA5298" w:rsidRDefault="00BA529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BA5298" w:rsidRDefault="00BA529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Egyéb a GHK elnöke által megbízott feladat</w:t>
            </w:r>
          </w:p>
        </w:tc>
        <w:tc>
          <w:tcPr>
            <w:tcW w:w="3069" w:type="dxa"/>
          </w:tcPr>
          <w:p w:rsidR="00BA5298" w:rsidRDefault="00BA529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BSc</w:t>
            </w:r>
            <w:proofErr w:type="spellEnd"/>
            <w:r>
              <w:rPr>
                <w:rFonts w:ascii="Garamond" w:hAnsi="Garamond"/>
              </w:rPr>
              <w:t xml:space="preserve"> felülvizsgálat segítése – ipari termék és formatervező mérnöki alapszak</w:t>
            </w:r>
          </w:p>
        </w:tc>
        <w:tc>
          <w:tcPr>
            <w:tcW w:w="1453" w:type="dxa"/>
          </w:tcPr>
          <w:p w:rsidR="00BA5298" w:rsidRDefault="00BA5298" w:rsidP="00BA5298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420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0326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057B4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5298"/>
    <w:rsid w:val="00BA6E0F"/>
    <w:rsid w:val="00BE238A"/>
    <w:rsid w:val="00BE4F42"/>
    <w:rsid w:val="00BF6CAA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A225E-81F4-43F5-A0A3-8857A460E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20</TotalTime>
  <Pages>1</Pages>
  <Words>85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18</cp:revision>
  <cp:lastPrinted>2015-04-23T06:23:00Z</cp:lastPrinted>
  <dcterms:created xsi:type="dcterms:W3CDTF">2016-06-13T21:27:00Z</dcterms:created>
  <dcterms:modified xsi:type="dcterms:W3CDTF">2016-06-17T10:21:00Z</dcterms:modified>
</cp:coreProperties>
</file>