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764B8">
        <w:rPr>
          <w:rFonts w:ascii="Garamond" w:hAnsi="Garamond"/>
          <w:b/>
        </w:rPr>
        <w:t>Német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26"/>
        <w:gridCol w:w="3123"/>
        <w:gridCol w:w="3498"/>
        <w:gridCol w:w="1069"/>
      </w:tblGrid>
      <w:tr w:rsidR="00C25D9E" w:rsidRPr="00C25D9E" w:rsidTr="00C25D9E">
        <w:trPr>
          <w:trHeight w:val="76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2016.05.17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60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6"/>
        <w:gridCol w:w="3695"/>
        <w:gridCol w:w="2661"/>
        <w:gridCol w:w="1204"/>
      </w:tblGrid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2015.05.02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 xml:space="preserve">Gépészkari Napok támogatói </w:t>
            </w:r>
            <w:proofErr w:type="spellStart"/>
            <w:r w:rsidRPr="00C25D9E">
              <w:rPr>
                <w:rFonts w:ascii="Garamond" w:hAnsi="Garamond"/>
              </w:rPr>
              <w:t>molinok</w:t>
            </w:r>
            <w:proofErr w:type="spellEnd"/>
            <w:r w:rsidRPr="00C25D9E">
              <w:rPr>
                <w:rFonts w:ascii="Garamond" w:hAnsi="Garamond"/>
              </w:rPr>
              <w:t xml:space="preserve"> tisztítása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90</w:t>
            </w:r>
          </w:p>
        </w:tc>
      </w:tr>
      <w:tr w:rsidR="00C25D9E" w:rsidRPr="00C25D9E" w:rsidTr="00C25D9E">
        <w:trPr>
          <w:trHeight w:val="510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2015.05.02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 xml:space="preserve">Gépészkari Napok támogatói </w:t>
            </w:r>
            <w:proofErr w:type="spellStart"/>
            <w:r w:rsidRPr="00C25D9E">
              <w:rPr>
                <w:rFonts w:ascii="Garamond" w:hAnsi="Garamond"/>
              </w:rPr>
              <w:t>molinok</w:t>
            </w:r>
            <w:proofErr w:type="spellEnd"/>
            <w:r w:rsidRPr="00C25D9E">
              <w:rPr>
                <w:rFonts w:ascii="Garamond" w:hAnsi="Garamond"/>
              </w:rPr>
              <w:t xml:space="preserve"> visszaküldésének intézése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45</w:t>
            </w:r>
          </w:p>
        </w:tc>
      </w:tr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2016.05.04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Részvétel a 2016. évi gólyahajó megbeszélésen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60</w:t>
            </w:r>
          </w:p>
        </w:tc>
      </w:tr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Gólyahajó költségvetés véglegesítése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</w:t>
            </w:r>
          </w:p>
        </w:tc>
      </w:tr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2016.05.05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Részvétel a közösségvezetői ülésen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70</w:t>
            </w:r>
          </w:p>
        </w:tc>
      </w:tr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2016.05.05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Gépész Hírek kiküldése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5</w:t>
            </w:r>
          </w:p>
        </w:tc>
      </w:tr>
      <w:tr w:rsidR="00C25D9E" w:rsidRPr="00C25D9E" w:rsidTr="00C25D9E">
        <w:trPr>
          <w:trHeight w:val="510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2016.05.06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Gyűrűavató jegyek megrendelése és támogatói jegy megtervezése, megrendelése, plakát átalakítása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40</w:t>
            </w:r>
          </w:p>
        </w:tc>
      </w:tr>
      <w:tr w:rsidR="00C25D9E" w:rsidRPr="00C25D9E" w:rsidTr="00C25D9E">
        <w:trPr>
          <w:trHeight w:val="510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2016.05.12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2015. évi Gépészkari Napokkal kapcsolatos igazolás kiállíttatása és elküldése a GE részére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40</w:t>
            </w:r>
          </w:p>
        </w:tc>
      </w:tr>
      <w:tr w:rsidR="00C25D9E" w:rsidRPr="00C25D9E" w:rsidTr="00C25D9E">
        <w:trPr>
          <w:trHeight w:val="255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2016.05.13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BME Printer Keret elszámolás Bertha Miklóssal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15</w:t>
            </w:r>
          </w:p>
        </w:tc>
      </w:tr>
      <w:tr w:rsidR="00C25D9E" w:rsidRPr="00C25D9E" w:rsidTr="00C25D9E">
        <w:trPr>
          <w:trHeight w:val="510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Hónap során folyamatosan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Gazdasági Bizottsághoz kapcsolódó utólagos feladatok ellátása, átadása, egyeztetések Varró Gergővel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480</w:t>
            </w:r>
          </w:p>
        </w:tc>
      </w:tr>
      <w:tr w:rsidR="00C25D9E" w:rsidRPr="00C25D9E" w:rsidTr="00C25D9E">
        <w:trPr>
          <w:trHeight w:val="1020"/>
        </w:trPr>
        <w:tc>
          <w:tcPr>
            <w:tcW w:w="14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Hónap során folyamatosan</w:t>
            </w:r>
          </w:p>
        </w:tc>
        <w:tc>
          <w:tcPr>
            <w:tcW w:w="56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Gépészkari Napokkal kapcsolatos utólagos gazdasági tevékenység ellátása</w:t>
            </w:r>
          </w:p>
        </w:tc>
        <w:tc>
          <w:tcPr>
            <w:tcW w:w="512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C25D9E" w:rsidRPr="00C25D9E" w:rsidRDefault="00C25D9E" w:rsidP="00C25D9E">
            <w:pPr>
              <w:spacing w:line="360" w:lineRule="auto"/>
              <w:jc w:val="both"/>
              <w:rPr>
                <w:rFonts w:ascii="Garamond" w:hAnsi="Garamond"/>
              </w:rPr>
            </w:pPr>
            <w:r w:rsidRPr="00C25D9E">
              <w:rPr>
                <w:rFonts w:ascii="Garamond" w:hAnsi="Garamond"/>
              </w:rPr>
              <w:t>910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8059D">
        <w:rPr>
          <w:rFonts w:ascii="Garamond" w:hAnsi="Garamond"/>
        </w:rPr>
        <w:t>31300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8059D">
        <w:rPr>
          <w:rFonts w:ascii="Garamond" w:hAnsi="Garamond"/>
        </w:rPr>
        <w:t>6,27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D8A" w:rsidRDefault="00754D8A">
      <w:pPr>
        <w:spacing w:before="0"/>
      </w:pPr>
      <w:r>
        <w:separator/>
      </w:r>
    </w:p>
  </w:endnote>
  <w:endnote w:type="continuationSeparator" w:id="0">
    <w:p w:rsidR="00754D8A" w:rsidRDefault="00754D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D8A" w:rsidRDefault="00754D8A">
      <w:pPr>
        <w:spacing w:before="0"/>
      </w:pPr>
      <w:r>
        <w:separator/>
      </w:r>
    </w:p>
  </w:footnote>
  <w:footnote w:type="continuationSeparator" w:id="0">
    <w:p w:rsidR="00754D8A" w:rsidRDefault="00754D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059D"/>
    <w:rsid w:val="006859D3"/>
    <w:rsid w:val="006A2B2E"/>
    <w:rsid w:val="006C37A3"/>
    <w:rsid w:val="00730140"/>
    <w:rsid w:val="007331AC"/>
    <w:rsid w:val="00750C2F"/>
    <w:rsid w:val="00754D8A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1D5E"/>
    <w:rsid w:val="00AC4465"/>
    <w:rsid w:val="00AD4626"/>
    <w:rsid w:val="00AF7B7B"/>
    <w:rsid w:val="00B0341F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25D9E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250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28362-FDB5-4ED0-B783-05CF6974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</TotalTime>
  <Pages>2</Pages>
  <Words>212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2016-06-12T15:56:00Z</dcterms:created>
  <dcterms:modified xsi:type="dcterms:W3CDTF">2016-06-17T00:41:00Z</dcterms:modified>
</cp:coreProperties>
</file>