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2D6BD0" w:rsidRPr="002D6BD0">
        <w:rPr>
          <w:rFonts w:ascii="Garamond" w:hAnsi="Garamond"/>
          <w:b/>
        </w:rPr>
        <w:t>Hegyi Bence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2D6BD0" w:rsidRPr="00E91359" w:rsidTr="00126649">
        <w:trPr>
          <w:trHeight w:val="198"/>
        </w:trPr>
        <w:tc>
          <w:tcPr>
            <w:tcW w:w="1198" w:type="dxa"/>
            <w:shd w:val="clear" w:color="auto" w:fill="auto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2D6BD0" w:rsidRPr="00E91359" w:rsidTr="00126649">
        <w:trPr>
          <w:trHeight w:val="198"/>
        </w:trPr>
        <w:tc>
          <w:tcPr>
            <w:tcW w:w="1198" w:type="dxa"/>
            <w:shd w:val="clear" w:color="auto" w:fill="auto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9E777E" w:rsidRDefault="009E777E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92"/>
        <w:gridCol w:w="3260"/>
        <w:gridCol w:w="3456"/>
        <w:gridCol w:w="1008"/>
      </w:tblGrid>
      <w:tr w:rsidR="002D6BD0" w:rsidRPr="00937AC2" w:rsidTr="002D6BD0">
        <w:trPr>
          <w:trHeight w:val="342"/>
        </w:trPr>
        <w:tc>
          <w:tcPr>
            <w:tcW w:w="1296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2016.11.02</w:t>
            </w:r>
          </w:p>
        </w:tc>
        <w:tc>
          <w:tcPr>
            <w:tcW w:w="3355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GHK PR </w:t>
            </w:r>
            <w:proofErr w:type="gramStart"/>
            <w:r w:rsidRPr="002D6BD0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Belső értékelési és visszajelzési rendszer kialakítása</w:t>
            </w:r>
          </w:p>
        </w:tc>
        <w:tc>
          <w:tcPr>
            <w:tcW w:w="1036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15</w:t>
            </w:r>
          </w:p>
        </w:tc>
      </w:tr>
      <w:tr w:rsidR="002D6BD0" w:rsidRPr="00937AC2" w:rsidTr="002D6BD0">
        <w:trPr>
          <w:trHeight w:val="342"/>
        </w:trPr>
        <w:tc>
          <w:tcPr>
            <w:tcW w:w="1296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2016.11.07</w:t>
            </w:r>
          </w:p>
        </w:tc>
        <w:tc>
          <w:tcPr>
            <w:tcW w:w="3355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GHK Rendezvény </w:t>
            </w:r>
            <w:proofErr w:type="gramStart"/>
            <w:r w:rsidRPr="002D6BD0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KRB foglalkozás programterv véglegesítése, feladatok összeállítása</w:t>
            </w:r>
          </w:p>
        </w:tc>
        <w:tc>
          <w:tcPr>
            <w:tcW w:w="1036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2D6BD0" w:rsidRPr="00937AC2" w:rsidTr="002D6BD0">
        <w:trPr>
          <w:trHeight w:val="342"/>
        </w:trPr>
        <w:tc>
          <w:tcPr>
            <w:tcW w:w="1296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3355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GHK Rendezvény </w:t>
            </w:r>
            <w:proofErr w:type="gramStart"/>
            <w:r w:rsidRPr="002D6BD0">
              <w:rPr>
                <w:rFonts w:ascii="Garamond" w:hAnsi="Garamond" w:cs="Arial"/>
                <w:color w:val="000000"/>
                <w:lang w:eastAsia="hu-HU"/>
              </w:rPr>
              <w:t>Bizottság ülés</w:t>
            </w:r>
            <w:proofErr w:type="gramEnd"/>
          </w:p>
        </w:tc>
        <w:tc>
          <w:tcPr>
            <w:tcW w:w="3555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KRB értékelés elkészítése</w:t>
            </w:r>
          </w:p>
        </w:tc>
        <w:tc>
          <w:tcPr>
            <w:tcW w:w="1036" w:type="dxa"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75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9242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2016.11.01.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Gólyabál előkészületek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150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Tankörvezető értékelési űrlap elkészítése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A gólyák értékelni tudják a tankörvezetőiket</w:t>
            </w: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110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KRB ülés előkészítése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Témák, feladatok kigo</w:t>
            </w:r>
            <w:r w:rsidR="00BA776E">
              <w:rPr>
                <w:rFonts w:ascii="Garamond" w:hAnsi="Garamond" w:cs="Arial"/>
                <w:color w:val="000000"/>
                <w:lang w:eastAsia="hu-HU"/>
              </w:rPr>
              <w:t>ndolása rend</w:t>
            </w:r>
            <w:r w:rsidRPr="002D6BD0">
              <w:rPr>
                <w:rFonts w:ascii="Garamond" w:hAnsi="Garamond" w:cs="Arial"/>
                <w:color w:val="000000"/>
                <w:lang w:eastAsia="hu-HU"/>
              </w:rPr>
              <w:t>szerezése</w:t>
            </w: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2016.11.02.</w:t>
            </w:r>
          </w:p>
        </w:tc>
        <w:tc>
          <w:tcPr>
            <w:tcW w:w="3118" w:type="dxa"/>
            <w:hideMark/>
          </w:tcPr>
          <w:p w:rsidR="002D6BD0" w:rsidRPr="002D6BD0" w:rsidRDefault="002D6BD0" w:rsidP="00BA776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KRB </w:t>
            </w:r>
            <w:r w:rsidR="00BA776E">
              <w:rPr>
                <w:rFonts w:ascii="Garamond" w:hAnsi="Garamond" w:cs="Arial"/>
                <w:color w:val="000000"/>
                <w:lang w:eastAsia="hu-HU"/>
              </w:rPr>
              <w:t>értékelő</w:t>
            </w: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</w:t>
            </w:r>
            <w:proofErr w:type="gramStart"/>
            <w:r w:rsidRPr="002D6BD0">
              <w:rPr>
                <w:rFonts w:ascii="Garamond" w:hAnsi="Garamond" w:cs="Arial"/>
                <w:color w:val="000000"/>
                <w:lang w:eastAsia="hu-HU"/>
              </w:rPr>
              <w:t>dok</w:t>
            </w:r>
            <w:r w:rsidR="00BA776E">
              <w:rPr>
                <w:rFonts w:ascii="Garamond" w:hAnsi="Garamond" w:cs="Arial"/>
                <w:color w:val="000000"/>
                <w:lang w:eastAsia="hu-HU"/>
              </w:rPr>
              <w:t>umentum</w:t>
            </w:r>
            <w:proofErr w:type="gramEnd"/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létrehozása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2016.11.03.</w:t>
            </w:r>
          </w:p>
        </w:tc>
        <w:tc>
          <w:tcPr>
            <w:tcW w:w="3118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Beszerzés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150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2016.11.03.</w:t>
            </w:r>
          </w:p>
        </w:tc>
        <w:tc>
          <w:tcPr>
            <w:tcW w:w="3118" w:type="dxa"/>
            <w:hideMark/>
          </w:tcPr>
          <w:p w:rsidR="002D6BD0" w:rsidRPr="002D6BD0" w:rsidRDefault="00BA776E" w:rsidP="00BA776E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KRB </w:t>
            </w:r>
            <w:r>
              <w:rPr>
                <w:rFonts w:ascii="Garamond" w:hAnsi="Garamond" w:cs="Arial"/>
                <w:color w:val="000000"/>
                <w:lang w:eastAsia="hu-HU"/>
              </w:rPr>
              <w:t>értékelés elkészítése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</w:t>
            </w:r>
          </w:p>
        </w:tc>
      </w:tr>
      <w:tr w:rsidR="002D6BD0" w:rsidRPr="00D63E4D" w:rsidTr="00BA776E">
        <w:trPr>
          <w:trHeight w:val="76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2016.11.06.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proofErr w:type="spellStart"/>
            <w:r w:rsidRPr="002D6BD0">
              <w:rPr>
                <w:rFonts w:ascii="Garamond" w:hAnsi="Garamond" w:cs="Arial"/>
                <w:color w:val="000000"/>
                <w:lang w:eastAsia="hu-HU"/>
              </w:rPr>
              <w:t>Értékelős</w:t>
            </w:r>
            <w:proofErr w:type="spellEnd"/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</w:t>
            </w:r>
            <w:proofErr w:type="gramStart"/>
            <w:r w:rsidRPr="002D6BD0">
              <w:rPr>
                <w:rFonts w:ascii="Garamond" w:hAnsi="Garamond" w:cs="Arial"/>
                <w:color w:val="000000"/>
                <w:lang w:eastAsia="hu-HU"/>
              </w:rPr>
              <w:t>dokumentumok</w:t>
            </w:r>
            <w:proofErr w:type="gramEnd"/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létrehozása, véglegesítése kiküldése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KRB, Tankörvezetői értékelés</w:t>
            </w: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140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Gólyabáli menetrend elkészítése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2D6BD0" w:rsidRPr="00D63E4D" w:rsidTr="00BA776E">
        <w:trPr>
          <w:trHeight w:val="510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2016.11.07.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HK iroda visszarendezése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Székek pakolása, lábak </w:t>
            </w:r>
            <w:proofErr w:type="spellStart"/>
            <w:r w:rsidRPr="002D6BD0">
              <w:rPr>
                <w:rFonts w:ascii="Garamond" w:hAnsi="Garamond" w:cs="Arial"/>
                <w:color w:val="000000"/>
                <w:lang w:eastAsia="hu-HU"/>
              </w:rPr>
              <w:t>felkartonozása</w:t>
            </w:r>
            <w:proofErr w:type="spellEnd"/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2016.11.08.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Ál</w:t>
            </w:r>
            <w:r w:rsidR="00BA776E">
              <w:rPr>
                <w:rFonts w:ascii="Garamond" w:hAnsi="Garamond" w:cs="Arial"/>
                <w:color w:val="000000"/>
                <w:lang w:eastAsia="hu-HU"/>
              </w:rPr>
              <w:t>talános kapcsolattartás a Gólyabállal</w:t>
            </w: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kapcsolatban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KRB-sekkel, tankörvezetőkkel, ÉMK-sokkal</w:t>
            </w: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50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lastRenderedPageBreak/>
              <w:t>2016.11.10.</w:t>
            </w:r>
          </w:p>
        </w:tc>
        <w:tc>
          <w:tcPr>
            <w:tcW w:w="3118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Ál</w:t>
            </w:r>
            <w:r>
              <w:rPr>
                <w:rFonts w:ascii="Garamond" w:hAnsi="Garamond" w:cs="Arial"/>
                <w:color w:val="000000"/>
                <w:lang w:eastAsia="hu-HU"/>
              </w:rPr>
              <w:t>talános kapcsolattartás a Gólyabállal</w:t>
            </w: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kapcsolatban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40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2016.11.10.</w:t>
            </w:r>
          </w:p>
        </w:tc>
        <w:tc>
          <w:tcPr>
            <w:tcW w:w="3118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Ál</w:t>
            </w:r>
            <w:r>
              <w:rPr>
                <w:rFonts w:ascii="Garamond" w:hAnsi="Garamond" w:cs="Arial"/>
                <w:color w:val="000000"/>
                <w:lang w:eastAsia="hu-HU"/>
              </w:rPr>
              <w:t>talános kapcsolattartás a Gólyabállal</w:t>
            </w: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kapcsolatban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40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2016.11.10.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Felkészülés a KRB ülésre</w:t>
            </w:r>
          </w:p>
        </w:tc>
        <w:tc>
          <w:tcPr>
            <w:tcW w:w="3544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Feladatok összesít</w:t>
            </w:r>
            <w:r w:rsidR="002D6BD0" w:rsidRPr="002D6BD0">
              <w:rPr>
                <w:rFonts w:ascii="Garamond" w:hAnsi="Garamond" w:cs="Arial"/>
                <w:color w:val="000000"/>
                <w:lang w:eastAsia="hu-HU"/>
              </w:rPr>
              <w:t>ése, csapatépítők kitalálása</w:t>
            </w: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30</w:t>
            </w:r>
          </w:p>
        </w:tc>
      </w:tr>
      <w:tr w:rsidR="002D6BD0" w:rsidRPr="00D63E4D" w:rsidTr="00BA776E">
        <w:trPr>
          <w:trHeight w:val="76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2016.11.10.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KRB ülés 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2016.11.12.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Tankörvezetői értékelések előkészítése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Excelek összefésülése, gólyák értékeléseinek szétszedése</w:t>
            </w: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190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2016.11.12.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KRB kitalált SLIP-es feladatok összesítése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Digitalizálás</w:t>
            </w:r>
            <w:r w:rsidR="00BA776E">
              <w:rPr>
                <w:rFonts w:ascii="Garamond" w:hAnsi="Garamond" w:cs="Arial"/>
                <w:color w:val="000000"/>
                <w:lang w:eastAsia="hu-HU"/>
              </w:rPr>
              <w:t xml:space="preserve"> előkészítése; </w:t>
            </w:r>
            <w:proofErr w:type="gramStart"/>
            <w:r w:rsidR="00BA776E">
              <w:rPr>
                <w:rFonts w:ascii="Garamond" w:hAnsi="Garamond" w:cs="Arial"/>
                <w:color w:val="000000"/>
                <w:lang w:eastAsia="hu-HU"/>
              </w:rPr>
              <w:t>mappa</w:t>
            </w:r>
            <w:proofErr w:type="gramEnd"/>
            <w:r w:rsidR="00BA776E">
              <w:rPr>
                <w:rFonts w:ascii="Garamond" w:hAnsi="Garamond" w:cs="Arial"/>
                <w:color w:val="000000"/>
                <w:lang w:eastAsia="hu-HU"/>
              </w:rPr>
              <w:t>, mintadokumentum</w:t>
            </w: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létrehozása</w:t>
            </w:r>
          </w:p>
        </w:tc>
        <w:tc>
          <w:tcPr>
            <w:tcW w:w="105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45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KRB értékelés előkészítése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KRB-s egymást értékelő </w:t>
            </w:r>
            <w:proofErr w:type="spellStart"/>
            <w:r w:rsidRPr="002D6BD0">
              <w:rPr>
                <w:rFonts w:ascii="Garamond" w:hAnsi="Garamond" w:cs="Arial"/>
                <w:color w:val="000000"/>
                <w:lang w:eastAsia="hu-HU"/>
              </w:rPr>
              <w:t>excelek</w:t>
            </w:r>
            <w:proofErr w:type="spellEnd"/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összefésülése</w:t>
            </w:r>
          </w:p>
        </w:tc>
        <w:tc>
          <w:tcPr>
            <w:tcW w:w="1054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195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Ál</w:t>
            </w:r>
            <w:r>
              <w:rPr>
                <w:rFonts w:ascii="Garamond" w:hAnsi="Garamond" w:cs="Arial"/>
                <w:color w:val="000000"/>
                <w:lang w:eastAsia="hu-HU"/>
              </w:rPr>
              <w:t>talános kapcsolattartás a Gólyabállal</w:t>
            </w: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kapcsolatban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2D6BD0" w:rsidRPr="00D63E4D" w:rsidTr="00BA776E">
        <w:trPr>
          <w:trHeight w:val="765"/>
        </w:trPr>
        <w:tc>
          <w:tcPr>
            <w:tcW w:w="1526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2016.11.14.</w:t>
            </w:r>
          </w:p>
        </w:tc>
        <w:tc>
          <w:tcPr>
            <w:tcW w:w="3118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KRB értékelés előkészítése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Végső pontozás kialakítása</w:t>
            </w:r>
          </w:p>
        </w:tc>
        <w:tc>
          <w:tcPr>
            <w:tcW w:w="1054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33</w:t>
            </w:r>
            <w:r w:rsidR="002D6BD0" w:rsidRPr="002D6BD0">
              <w:rPr>
                <w:rFonts w:ascii="Garamond" w:hAnsi="Garamond" w:cs="Arial"/>
                <w:color w:val="000000"/>
                <w:lang w:eastAsia="hu-HU"/>
              </w:rPr>
              <w:t>0</w:t>
            </w:r>
          </w:p>
        </w:tc>
      </w:tr>
      <w:tr w:rsidR="002D6BD0" w:rsidRPr="00D63E4D" w:rsidTr="00BA776E">
        <w:trPr>
          <w:trHeight w:val="255"/>
        </w:trPr>
        <w:tc>
          <w:tcPr>
            <w:tcW w:w="1526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hónap során folyamatosan</w:t>
            </w:r>
          </w:p>
        </w:tc>
        <w:tc>
          <w:tcPr>
            <w:tcW w:w="3118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2D6BD0">
              <w:rPr>
                <w:rFonts w:ascii="Garamond" w:hAnsi="Garamond" w:cs="Arial"/>
                <w:color w:val="000000"/>
                <w:lang w:eastAsia="hu-HU"/>
              </w:rPr>
              <w:t>Ál</w:t>
            </w:r>
            <w:r>
              <w:rPr>
                <w:rFonts w:ascii="Garamond" w:hAnsi="Garamond" w:cs="Arial"/>
                <w:color w:val="000000"/>
                <w:lang w:eastAsia="hu-HU"/>
              </w:rPr>
              <w:t>talános kapcsolattartás, előkészületek a Gólyabállal</w:t>
            </w:r>
            <w:r w:rsidRPr="002D6BD0">
              <w:rPr>
                <w:rFonts w:ascii="Garamond" w:hAnsi="Garamond" w:cs="Arial"/>
                <w:color w:val="000000"/>
                <w:lang w:eastAsia="hu-HU"/>
              </w:rPr>
              <w:t xml:space="preserve"> kapcsolatban</w:t>
            </w:r>
          </w:p>
        </w:tc>
        <w:tc>
          <w:tcPr>
            <w:tcW w:w="3544" w:type="dxa"/>
            <w:hideMark/>
          </w:tcPr>
          <w:p w:rsidR="002D6BD0" w:rsidRPr="002D6BD0" w:rsidRDefault="002D6BD0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2D6BD0" w:rsidRPr="002D6BD0" w:rsidRDefault="00BA776E" w:rsidP="002D6BD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990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4816A8">
        <w:rPr>
          <w:rFonts w:ascii="Garamond" w:hAnsi="Garamond"/>
        </w:rPr>
        <w:t>5450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3B2F93">
        <w:rPr>
          <w:rFonts w:ascii="Garamond" w:hAnsi="Garamond"/>
        </w:rPr>
        <w:t>12,11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1D" w:rsidRDefault="00B86A1D">
      <w:pPr>
        <w:spacing w:before="0"/>
      </w:pPr>
      <w:r>
        <w:separator/>
      </w:r>
    </w:p>
  </w:endnote>
  <w:endnote w:type="continuationSeparator" w:id="0">
    <w:p w:rsidR="00B86A1D" w:rsidRDefault="00B86A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D6BD0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77DAAA57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D6BD0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67369944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2D6BD0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1D" w:rsidRDefault="00B86A1D">
      <w:pPr>
        <w:spacing w:before="0"/>
      </w:pPr>
      <w:r>
        <w:separator/>
      </w:r>
    </w:p>
  </w:footnote>
  <w:footnote w:type="continuationSeparator" w:id="0">
    <w:p w:rsidR="00B86A1D" w:rsidRDefault="00B86A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C82"/>
    <w:rsid w:val="001E49BB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D6BD0"/>
    <w:rsid w:val="002F4649"/>
    <w:rsid w:val="00307096"/>
    <w:rsid w:val="00310B71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2F93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816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29D6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81B8E"/>
    <w:rsid w:val="00B86A1D"/>
    <w:rsid w:val="00B907BB"/>
    <w:rsid w:val="00B9366A"/>
    <w:rsid w:val="00B95704"/>
    <w:rsid w:val="00B968A9"/>
    <w:rsid w:val="00BA6E0F"/>
    <w:rsid w:val="00BA776E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E3C9E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484F7-2183-4EB1-8E47-4F3F792C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4</TotalTime>
  <Pages>2</Pages>
  <Words>294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5</cp:revision>
  <cp:lastPrinted>2015-04-23T06:23:00Z</cp:lastPrinted>
  <dcterms:created xsi:type="dcterms:W3CDTF">2016-11-24T00:19:00Z</dcterms:created>
  <dcterms:modified xsi:type="dcterms:W3CDTF">2016-11-28T01:32:00Z</dcterms:modified>
</cp:coreProperties>
</file>